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rPr>
          <w:rFonts w:ascii="yandex-sans" w:cs="yandex-sans" w:eastAsia="yandex-sans" w:hAnsi="yandex-sans"/>
          <w:color w:val="000000"/>
          <w:sz w:val="23"/>
          <w:szCs w:val="23"/>
        </w:rPr>
      </w:pPr>
      <w:r w:rsidDel="00000000" w:rsidR="00000000" w:rsidRPr="00000000">
        <w:rPr>
          <w:rFonts w:ascii="yandex-sans" w:cs="yandex-sans" w:eastAsia="yandex-sans" w:hAnsi="yandex-sans"/>
          <w:color w:val="000000"/>
          <w:sz w:val="23"/>
          <w:szCs w:val="23"/>
          <w:rtl w:val="0"/>
        </w:rPr>
        <w:t xml:space="preserve">Комплексные мероприятия: ХХIII спартакиада школьников Республики Башкортостан среди сельских и городских команд, детских спортивных клубов общеобразовательных организаций. </w:t>
      </w:r>
    </w:p>
    <w:tbl>
      <w:tblPr>
        <w:tblStyle w:val="Table1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"/>
        <w:gridCol w:w="6224"/>
        <w:gridCol w:w="3380"/>
        <w:tblGridChange w:id="0">
          <w:tblGrid>
            <w:gridCol w:w="534"/>
            <w:gridCol w:w="6224"/>
            <w:gridCol w:w="33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300" w:lineRule="auto"/>
              <w:rPr>
                <w:rFonts w:ascii="Times New Roman" w:cs="Times New Roman" w:eastAsia="Times New Roman" w:hAnsi="Times New Roman"/>
                <w:color w:val="1d1d1b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d1d1b"/>
                <w:sz w:val="28"/>
                <w:szCs w:val="28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after="300" w:lineRule="auto"/>
              <w:rPr>
                <w:rFonts w:ascii="Times New Roman" w:cs="Times New Roman" w:eastAsia="Times New Roman" w:hAnsi="Times New Roman"/>
                <w:color w:val="1d1d1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after="300" w:lineRule="auto"/>
              <w:rPr>
                <w:rFonts w:ascii="Times New Roman" w:cs="Times New Roman" w:eastAsia="Times New Roman" w:hAnsi="Times New Roman"/>
                <w:color w:val="1d1d1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after="300" w:lineRule="auto"/>
              <w:rPr>
                <w:rFonts w:ascii="Times New Roman" w:cs="Times New Roman" w:eastAsia="Times New Roman" w:hAnsi="Times New Roman"/>
                <w:color w:val="1d1d1b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d1d1b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6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Соревнования по БАСКЕТБОЛУ по программе школьной баскетбольной лиги «Оранжевый мяч» 4 этапа:</w:t>
            </w:r>
          </w:p>
          <w:p w:rsidR="00000000" w:rsidDel="00000000" w:rsidP="00000000" w:rsidRDefault="00000000" w:rsidRPr="00000000" w14:paraId="00000007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 этап - школьный</w:t>
            </w:r>
          </w:p>
          <w:p w:rsidR="00000000" w:rsidDel="00000000" w:rsidP="00000000" w:rsidRDefault="00000000" w:rsidRPr="00000000" w14:paraId="00000008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II этап - муниципальный</w:t>
            </w:r>
          </w:p>
          <w:p w:rsidR="00000000" w:rsidDel="00000000" w:rsidP="00000000" w:rsidRDefault="00000000" w:rsidRPr="00000000" w14:paraId="00000009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III этап - зональный</w:t>
            </w:r>
          </w:p>
        </w:tc>
        <w:tc>
          <w:tcPr/>
          <w:p w:rsidR="00000000" w:rsidDel="00000000" w:rsidP="00000000" w:rsidRDefault="00000000" w:rsidRPr="00000000" w14:paraId="0000000A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 этап – сентябрь - октябрь</w:t>
            </w:r>
          </w:p>
          <w:p w:rsidR="00000000" w:rsidDel="00000000" w:rsidP="00000000" w:rsidRDefault="00000000" w:rsidRPr="00000000" w14:paraId="0000000B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II этап – ноябрь - декабрь</w:t>
            </w:r>
          </w:p>
          <w:p w:rsidR="00000000" w:rsidDel="00000000" w:rsidP="00000000" w:rsidRDefault="00000000" w:rsidRPr="00000000" w14:paraId="0000000C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III этап – декабрь</w:t>
            </w:r>
          </w:p>
          <w:p w:rsidR="00000000" w:rsidDel="00000000" w:rsidP="00000000" w:rsidRDefault="00000000" w:rsidRPr="00000000" w14:paraId="0000000D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IV этап – январь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300" w:lineRule="auto"/>
              <w:rPr>
                <w:rFonts w:ascii="Times New Roman" w:cs="Times New Roman" w:eastAsia="Times New Roman" w:hAnsi="Times New Roman"/>
                <w:color w:val="1d1d1b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d1d1b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F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Соревнования по БАСКЕТБОЛУ по программе школьной баскетбольной лиги «КЭС-БАСКЕТ» 4 этапа:</w:t>
            </w:r>
          </w:p>
          <w:p w:rsidR="00000000" w:rsidDel="00000000" w:rsidP="00000000" w:rsidRDefault="00000000" w:rsidRPr="00000000" w14:paraId="00000010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 этап - школьный</w:t>
            </w:r>
          </w:p>
          <w:p w:rsidR="00000000" w:rsidDel="00000000" w:rsidP="00000000" w:rsidRDefault="00000000" w:rsidRPr="00000000" w14:paraId="00000011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II этап - муниципальный</w:t>
            </w:r>
          </w:p>
          <w:p w:rsidR="00000000" w:rsidDel="00000000" w:rsidP="00000000" w:rsidRDefault="00000000" w:rsidRPr="00000000" w14:paraId="00000012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III этап - зональный</w:t>
            </w:r>
          </w:p>
          <w:p w:rsidR="00000000" w:rsidDel="00000000" w:rsidP="00000000" w:rsidRDefault="00000000" w:rsidRPr="00000000" w14:paraId="00000013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IV этап – республиканский</w:t>
            </w:r>
          </w:p>
        </w:tc>
        <w:tc>
          <w:tcPr/>
          <w:p w:rsidR="00000000" w:rsidDel="00000000" w:rsidP="00000000" w:rsidRDefault="00000000" w:rsidRPr="00000000" w14:paraId="00000014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 этап – сентябрь - октябрь</w:t>
            </w:r>
          </w:p>
          <w:p w:rsidR="00000000" w:rsidDel="00000000" w:rsidP="00000000" w:rsidRDefault="00000000" w:rsidRPr="00000000" w14:paraId="00000015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II этап – октябрь - ноябрь</w:t>
            </w:r>
          </w:p>
          <w:p w:rsidR="00000000" w:rsidDel="00000000" w:rsidP="00000000" w:rsidRDefault="00000000" w:rsidRPr="00000000" w14:paraId="00000016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III этап – декабрь</w:t>
            </w:r>
          </w:p>
          <w:p w:rsidR="00000000" w:rsidDel="00000000" w:rsidP="00000000" w:rsidRDefault="00000000" w:rsidRPr="00000000" w14:paraId="00000017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IV этап – январь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300" w:lineRule="auto"/>
              <w:rPr>
                <w:rFonts w:ascii="Times New Roman" w:cs="Times New Roman" w:eastAsia="Times New Roman" w:hAnsi="Times New Roman"/>
                <w:color w:val="1d1d1b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d1d1b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9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Соревнования по МИНИ-ФУТБОЛУ (футзалу) (в рамках общероссийского проекта «Мини-футбол в школу») проводится в 4этапа:</w:t>
            </w:r>
          </w:p>
          <w:p w:rsidR="00000000" w:rsidDel="00000000" w:rsidP="00000000" w:rsidRDefault="00000000" w:rsidRPr="00000000" w14:paraId="0000001A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 этап - школьный</w:t>
            </w:r>
          </w:p>
          <w:p w:rsidR="00000000" w:rsidDel="00000000" w:rsidP="00000000" w:rsidRDefault="00000000" w:rsidRPr="00000000" w14:paraId="0000001B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II этап - муниципальный</w:t>
            </w:r>
          </w:p>
          <w:p w:rsidR="00000000" w:rsidDel="00000000" w:rsidP="00000000" w:rsidRDefault="00000000" w:rsidRPr="00000000" w14:paraId="0000001C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III этап – не проводится</w:t>
            </w:r>
          </w:p>
          <w:p w:rsidR="00000000" w:rsidDel="00000000" w:rsidP="00000000" w:rsidRDefault="00000000" w:rsidRPr="00000000" w14:paraId="0000001D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IV этап - республиканский</w:t>
            </w:r>
          </w:p>
        </w:tc>
        <w:tc>
          <w:tcPr/>
          <w:p w:rsidR="00000000" w:rsidDel="00000000" w:rsidP="00000000" w:rsidRDefault="00000000" w:rsidRPr="00000000" w14:paraId="0000001E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 этап – сентябрь - октябрь</w:t>
            </w:r>
          </w:p>
          <w:p w:rsidR="00000000" w:rsidDel="00000000" w:rsidP="00000000" w:rsidRDefault="00000000" w:rsidRPr="00000000" w14:paraId="0000001F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II этап – ноябрь</w:t>
            </w:r>
          </w:p>
          <w:p w:rsidR="00000000" w:rsidDel="00000000" w:rsidP="00000000" w:rsidRDefault="00000000" w:rsidRPr="00000000" w14:paraId="00000020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III этап – декабрь</w:t>
            </w:r>
          </w:p>
          <w:p w:rsidR="00000000" w:rsidDel="00000000" w:rsidP="00000000" w:rsidRDefault="00000000" w:rsidRPr="00000000" w14:paraId="00000021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IV этап – январь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300" w:lineRule="auto"/>
              <w:rPr>
                <w:rFonts w:ascii="Times New Roman" w:cs="Times New Roman" w:eastAsia="Times New Roman" w:hAnsi="Times New Roman"/>
                <w:color w:val="1d1d1b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d1d1b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3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Соревнования по МИНИ-ЛАПТЕ</w:t>
            </w:r>
          </w:p>
          <w:p w:rsidR="00000000" w:rsidDel="00000000" w:rsidP="00000000" w:rsidRDefault="00000000" w:rsidRPr="00000000" w14:paraId="00000024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4 этапа:</w:t>
            </w:r>
          </w:p>
          <w:p w:rsidR="00000000" w:rsidDel="00000000" w:rsidP="00000000" w:rsidRDefault="00000000" w:rsidRPr="00000000" w14:paraId="00000025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 этап - школьный</w:t>
            </w:r>
          </w:p>
          <w:p w:rsidR="00000000" w:rsidDel="00000000" w:rsidP="00000000" w:rsidRDefault="00000000" w:rsidRPr="00000000" w14:paraId="00000026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II этап - муниципальный</w:t>
            </w:r>
          </w:p>
          <w:p w:rsidR="00000000" w:rsidDel="00000000" w:rsidP="00000000" w:rsidRDefault="00000000" w:rsidRPr="00000000" w14:paraId="00000027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III этап - зональный</w:t>
            </w:r>
          </w:p>
          <w:p w:rsidR="00000000" w:rsidDel="00000000" w:rsidP="00000000" w:rsidRDefault="00000000" w:rsidRPr="00000000" w14:paraId="00000028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IV этап - республиканский</w:t>
            </w:r>
          </w:p>
          <w:p w:rsidR="00000000" w:rsidDel="00000000" w:rsidP="00000000" w:rsidRDefault="00000000" w:rsidRPr="00000000" w14:paraId="00000029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 этап–сентябрь </w:t>
            </w:r>
          </w:p>
          <w:p w:rsidR="00000000" w:rsidDel="00000000" w:rsidP="00000000" w:rsidRDefault="00000000" w:rsidRPr="00000000" w14:paraId="0000002B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II этап – октябрь </w:t>
            </w:r>
          </w:p>
          <w:p w:rsidR="00000000" w:rsidDel="00000000" w:rsidP="00000000" w:rsidRDefault="00000000" w:rsidRPr="00000000" w14:paraId="0000002C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III этап – ноябрь</w:t>
            </w:r>
          </w:p>
          <w:p w:rsidR="00000000" w:rsidDel="00000000" w:rsidP="00000000" w:rsidRDefault="00000000" w:rsidRPr="00000000" w14:paraId="0000002D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IV этап – январь</w:t>
            </w:r>
          </w:p>
          <w:p w:rsidR="00000000" w:rsidDel="00000000" w:rsidP="00000000" w:rsidRDefault="00000000" w:rsidRPr="00000000" w14:paraId="0000002E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300" w:lineRule="auto"/>
              <w:rPr>
                <w:rFonts w:ascii="Times New Roman" w:cs="Times New Roman" w:eastAsia="Times New Roman" w:hAnsi="Times New Roman"/>
                <w:color w:val="1d1d1b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d1d1b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0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Соревнования по НАСТОЛЬНОМУ</w:t>
            </w:r>
          </w:p>
          <w:p w:rsidR="00000000" w:rsidDel="00000000" w:rsidP="00000000" w:rsidRDefault="00000000" w:rsidRPr="00000000" w14:paraId="00000031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ТЕННИСУ</w:t>
            </w:r>
          </w:p>
          <w:p w:rsidR="00000000" w:rsidDel="00000000" w:rsidP="00000000" w:rsidRDefault="00000000" w:rsidRPr="00000000" w14:paraId="00000032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4 этапа:</w:t>
            </w:r>
          </w:p>
          <w:p w:rsidR="00000000" w:rsidDel="00000000" w:rsidP="00000000" w:rsidRDefault="00000000" w:rsidRPr="00000000" w14:paraId="00000033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 этап - школьный</w:t>
            </w:r>
          </w:p>
          <w:p w:rsidR="00000000" w:rsidDel="00000000" w:rsidP="00000000" w:rsidRDefault="00000000" w:rsidRPr="00000000" w14:paraId="00000034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II этап - муниципальный</w:t>
            </w:r>
          </w:p>
          <w:p w:rsidR="00000000" w:rsidDel="00000000" w:rsidP="00000000" w:rsidRDefault="00000000" w:rsidRPr="00000000" w14:paraId="00000035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III этап - зональный</w:t>
            </w:r>
          </w:p>
          <w:p w:rsidR="00000000" w:rsidDel="00000000" w:rsidP="00000000" w:rsidRDefault="00000000" w:rsidRPr="00000000" w14:paraId="00000036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IV этап - республиканский</w:t>
            </w:r>
          </w:p>
          <w:p w:rsidR="00000000" w:rsidDel="00000000" w:rsidP="00000000" w:rsidRDefault="00000000" w:rsidRPr="00000000" w14:paraId="00000037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 этап – сентябрь</w:t>
            </w:r>
          </w:p>
          <w:p w:rsidR="00000000" w:rsidDel="00000000" w:rsidP="00000000" w:rsidRDefault="00000000" w:rsidRPr="00000000" w14:paraId="00000039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II этап – октябрь</w:t>
            </w:r>
          </w:p>
          <w:p w:rsidR="00000000" w:rsidDel="00000000" w:rsidP="00000000" w:rsidRDefault="00000000" w:rsidRPr="00000000" w14:paraId="0000003A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III этап – ноябрь</w:t>
            </w:r>
          </w:p>
          <w:p w:rsidR="00000000" w:rsidDel="00000000" w:rsidP="00000000" w:rsidRDefault="00000000" w:rsidRPr="00000000" w14:paraId="0000003B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IV этап – январь</w:t>
            </w:r>
          </w:p>
          <w:p w:rsidR="00000000" w:rsidDel="00000000" w:rsidP="00000000" w:rsidRDefault="00000000" w:rsidRPr="00000000" w14:paraId="0000003C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after="300" w:lineRule="auto"/>
              <w:rPr>
                <w:rFonts w:ascii="Times New Roman" w:cs="Times New Roman" w:eastAsia="Times New Roman" w:hAnsi="Times New Roman"/>
                <w:color w:val="1d1d1b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d1d1b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E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Соревнования по ШАХМАТАМ «Белая</w:t>
            </w:r>
          </w:p>
          <w:p w:rsidR="00000000" w:rsidDel="00000000" w:rsidP="00000000" w:rsidRDefault="00000000" w:rsidRPr="00000000" w14:paraId="0000003F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ладья» среди команд общеобразовательных</w:t>
            </w:r>
          </w:p>
          <w:p w:rsidR="00000000" w:rsidDel="00000000" w:rsidP="00000000" w:rsidRDefault="00000000" w:rsidRPr="00000000" w14:paraId="00000040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организаций 3 этапа:</w:t>
            </w:r>
          </w:p>
          <w:p w:rsidR="00000000" w:rsidDel="00000000" w:rsidP="00000000" w:rsidRDefault="00000000" w:rsidRPr="00000000" w14:paraId="00000041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 этап - школьный</w:t>
            </w:r>
          </w:p>
          <w:p w:rsidR="00000000" w:rsidDel="00000000" w:rsidP="00000000" w:rsidRDefault="00000000" w:rsidRPr="00000000" w14:paraId="00000042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II этап - муниципальный</w:t>
            </w:r>
          </w:p>
          <w:p w:rsidR="00000000" w:rsidDel="00000000" w:rsidP="00000000" w:rsidRDefault="00000000" w:rsidRPr="00000000" w14:paraId="00000043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III этап - региональный</w:t>
            </w:r>
          </w:p>
        </w:tc>
        <w:tc>
          <w:tcPr/>
          <w:p w:rsidR="00000000" w:rsidDel="00000000" w:rsidP="00000000" w:rsidRDefault="00000000" w:rsidRPr="00000000" w14:paraId="00000044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 этап – октябрь</w:t>
            </w:r>
          </w:p>
          <w:p w:rsidR="00000000" w:rsidDel="00000000" w:rsidP="00000000" w:rsidRDefault="00000000" w:rsidRPr="00000000" w14:paraId="00000045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 II этап – октябрь</w:t>
            </w:r>
          </w:p>
          <w:p w:rsidR="00000000" w:rsidDel="00000000" w:rsidP="00000000" w:rsidRDefault="00000000" w:rsidRPr="00000000" w14:paraId="00000046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 III этап – ноябрь-</w:t>
            </w:r>
          </w:p>
          <w:p w:rsidR="00000000" w:rsidDel="00000000" w:rsidP="00000000" w:rsidRDefault="00000000" w:rsidRPr="00000000" w14:paraId="00000047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декабрь</w:t>
            </w:r>
          </w:p>
          <w:p w:rsidR="00000000" w:rsidDel="00000000" w:rsidP="00000000" w:rsidRDefault="00000000" w:rsidRPr="00000000" w14:paraId="00000048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after="300" w:lineRule="auto"/>
              <w:rPr>
                <w:rFonts w:ascii="Times New Roman" w:cs="Times New Roman" w:eastAsia="Times New Roman" w:hAnsi="Times New Roman"/>
                <w:color w:val="1d1d1b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d1d1b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4A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Соревнования по БОРЬБЕ КОРЭШ</w:t>
            </w:r>
          </w:p>
          <w:p w:rsidR="00000000" w:rsidDel="00000000" w:rsidP="00000000" w:rsidRDefault="00000000" w:rsidRPr="00000000" w14:paraId="0000004B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4 этап:</w:t>
            </w:r>
          </w:p>
          <w:p w:rsidR="00000000" w:rsidDel="00000000" w:rsidP="00000000" w:rsidRDefault="00000000" w:rsidRPr="00000000" w14:paraId="0000004C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 этап - школьный</w:t>
            </w:r>
          </w:p>
          <w:p w:rsidR="00000000" w:rsidDel="00000000" w:rsidP="00000000" w:rsidRDefault="00000000" w:rsidRPr="00000000" w14:paraId="0000004D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II этап - муниципальный</w:t>
            </w:r>
          </w:p>
          <w:p w:rsidR="00000000" w:rsidDel="00000000" w:rsidP="00000000" w:rsidRDefault="00000000" w:rsidRPr="00000000" w14:paraId="0000004E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III этап - зональный</w:t>
            </w:r>
          </w:p>
          <w:p w:rsidR="00000000" w:rsidDel="00000000" w:rsidP="00000000" w:rsidRDefault="00000000" w:rsidRPr="00000000" w14:paraId="0000004F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IV этап - республиканский</w:t>
            </w:r>
          </w:p>
        </w:tc>
        <w:tc>
          <w:tcPr/>
          <w:p w:rsidR="00000000" w:rsidDel="00000000" w:rsidP="00000000" w:rsidRDefault="00000000" w:rsidRPr="00000000" w14:paraId="00000050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 этап – ноябрь-</w:t>
            </w:r>
          </w:p>
          <w:p w:rsidR="00000000" w:rsidDel="00000000" w:rsidP="00000000" w:rsidRDefault="00000000" w:rsidRPr="00000000" w14:paraId="00000051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декабрь</w:t>
            </w:r>
          </w:p>
          <w:p w:rsidR="00000000" w:rsidDel="00000000" w:rsidP="00000000" w:rsidRDefault="00000000" w:rsidRPr="00000000" w14:paraId="00000052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II этап – январь</w:t>
            </w:r>
          </w:p>
          <w:p w:rsidR="00000000" w:rsidDel="00000000" w:rsidP="00000000" w:rsidRDefault="00000000" w:rsidRPr="00000000" w14:paraId="00000053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III этап – февраль</w:t>
            </w:r>
          </w:p>
          <w:p w:rsidR="00000000" w:rsidDel="00000000" w:rsidP="00000000" w:rsidRDefault="00000000" w:rsidRPr="00000000" w14:paraId="00000054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IV этап – апрель</w:t>
            </w:r>
          </w:p>
          <w:p w:rsidR="00000000" w:rsidDel="00000000" w:rsidP="00000000" w:rsidRDefault="00000000" w:rsidRPr="00000000" w14:paraId="00000055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(по назначению)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after="300" w:lineRule="auto"/>
              <w:rPr>
                <w:rFonts w:ascii="Times New Roman" w:cs="Times New Roman" w:eastAsia="Times New Roman" w:hAnsi="Times New Roman"/>
                <w:color w:val="1d1d1b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d1d1b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57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Соревнования по ВОЛЕЙБОЛУ «Серебряный мяч» среди команд общеобразовательных организаций  (в рамках общероссийского проекта «Волейбол в школу»)</w:t>
            </w:r>
          </w:p>
          <w:p w:rsidR="00000000" w:rsidDel="00000000" w:rsidP="00000000" w:rsidRDefault="00000000" w:rsidRPr="00000000" w14:paraId="00000058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4 этапа:</w:t>
            </w:r>
          </w:p>
          <w:p w:rsidR="00000000" w:rsidDel="00000000" w:rsidP="00000000" w:rsidRDefault="00000000" w:rsidRPr="00000000" w14:paraId="00000059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 этап - школьный</w:t>
            </w:r>
          </w:p>
          <w:p w:rsidR="00000000" w:rsidDel="00000000" w:rsidP="00000000" w:rsidRDefault="00000000" w:rsidRPr="00000000" w14:paraId="0000005A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II этап - муниципальный</w:t>
            </w:r>
          </w:p>
          <w:p w:rsidR="00000000" w:rsidDel="00000000" w:rsidP="00000000" w:rsidRDefault="00000000" w:rsidRPr="00000000" w14:paraId="0000005B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III этап - региональный</w:t>
            </w:r>
          </w:p>
          <w:p w:rsidR="00000000" w:rsidDel="00000000" w:rsidP="00000000" w:rsidRDefault="00000000" w:rsidRPr="00000000" w14:paraId="0000005C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IV этап - всероссийский</w:t>
            </w:r>
          </w:p>
        </w:tc>
        <w:tc>
          <w:tcPr/>
          <w:p w:rsidR="00000000" w:rsidDel="00000000" w:rsidP="00000000" w:rsidRDefault="00000000" w:rsidRPr="00000000" w14:paraId="0000005D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 этап – декабрь</w:t>
            </w:r>
          </w:p>
          <w:p w:rsidR="00000000" w:rsidDel="00000000" w:rsidP="00000000" w:rsidRDefault="00000000" w:rsidRPr="00000000" w14:paraId="0000005E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II этап – январь </w:t>
            </w:r>
          </w:p>
          <w:p w:rsidR="00000000" w:rsidDel="00000000" w:rsidP="00000000" w:rsidRDefault="00000000" w:rsidRPr="00000000" w14:paraId="0000005F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III этап – февраль</w:t>
            </w:r>
          </w:p>
          <w:p w:rsidR="00000000" w:rsidDel="00000000" w:rsidP="00000000" w:rsidRDefault="00000000" w:rsidRPr="00000000" w14:paraId="00000060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IV этап – апрель</w:t>
            </w:r>
          </w:p>
          <w:p w:rsidR="00000000" w:rsidDel="00000000" w:rsidP="00000000" w:rsidRDefault="00000000" w:rsidRPr="00000000" w14:paraId="00000061">
            <w:pPr>
              <w:spacing w:after="300" w:before="280" w:lineRule="auto"/>
              <w:rPr>
                <w:rFonts w:ascii="Times New Roman" w:cs="Times New Roman" w:eastAsia="Times New Roman" w:hAnsi="Times New Roman"/>
                <w:color w:val="1d1d1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spacing w:after="300" w:lineRule="auto"/>
              <w:rPr>
                <w:rFonts w:ascii="Times New Roman" w:cs="Times New Roman" w:eastAsia="Times New Roman" w:hAnsi="Times New Roman"/>
                <w:color w:val="1d1d1b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d1d1b"/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63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Соревнования по ЛЫЖНЫМ ГОНКАМ на призы газеты «Пионерская правда» 4 этапа:</w:t>
            </w:r>
          </w:p>
          <w:p w:rsidR="00000000" w:rsidDel="00000000" w:rsidP="00000000" w:rsidRDefault="00000000" w:rsidRPr="00000000" w14:paraId="00000064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 этап - школьный</w:t>
            </w:r>
          </w:p>
          <w:p w:rsidR="00000000" w:rsidDel="00000000" w:rsidP="00000000" w:rsidRDefault="00000000" w:rsidRPr="00000000" w14:paraId="00000065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II этап - муниципальный</w:t>
            </w:r>
          </w:p>
          <w:p w:rsidR="00000000" w:rsidDel="00000000" w:rsidP="00000000" w:rsidRDefault="00000000" w:rsidRPr="00000000" w14:paraId="00000066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III этап - региональный</w:t>
            </w:r>
          </w:p>
          <w:p w:rsidR="00000000" w:rsidDel="00000000" w:rsidP="00000000" w:rsidRDefault="00000000" w:rsidRPr="00000000" w14:paraId="00000067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IV этап - всероссийский</w:t>
            </w:r>
          </w:p>
        </w:tc>
        <w:tc>
          <w:tcPr/>
          <w:p w:rsidR="00000000" w:rsidDel="00000000" w:rsidP="00000000" w:rsidRDefault="00000000" w:rsidRPr="00000000" w14:paraId="00000068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 этап – январь</w:t>
            </w:r>
          </w:p>
          <w:p w:rsidR="00000000" w:rsidDel="00000000" w:rsidP="00000000" w:rsidRDefault="00000000" w:rsidRPr="00000000" w14:paraId="00000069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II этап – февраль</w:t>
            </w:r>
          </w:p>
          <w:p w:rsidR="00000000" w:rsidDel="00000000" w:rsidP="00000000" w:rsidRDefault="00000000" w:rsidRPr="00000000" w14:paraId="0000006A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III этап – март</w:t>
            </w:r>
          </w:p>
          <w:p w:rsidR="00000000" w:rsidDel="00000000" w:rsidP="00000000" w:rsidRDefault="00000000" w:rsidRPr="00000000" w14:paraId="0000006B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 IV этап – (по назначению)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spacing w:after="300" w:lineRule="auto"/>
              <w:rPr>
                <w:rFonts w:ascii="Times New Roman" w:cs="Times New Roman" w:eastAsia="Times New Roman" w:hAnsi="Times New Roman"/>
                <w:color w:val="1d1d1b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d1d1b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6D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Соревнования по ГРЕКО-РИМСКОЙ БОРЬБЕ среди команд общеобразовательных организаций 4этапа</w:t>
            </w:r>
          </w:p>
          <w:p w:rsidR="00000000" w:rsidDel="00000000" w:rsidP="00000000" w:rsidRDefault="00000000" w:rsidRPr="00000000" w14:paraId="0000006E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 этап - школьный</w:t>
            </w:r>
          </w:p>
          <w:p w:rsidR="00000000" w:rsidDel="00000000" w:rsidP="00000000" w:rsidRDefault="00000000" w:rsidRPr="00000000" w14:paraId="0000006F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II этап - муниципальный</w:t>
            </w:r>
          </w:p>
          <w:p w:rsidR="00000000" w:rsidDel="00000000" w:rsidP="00000000" w:rsidRDefault="00000000" w:rsidRPr="00000000" w14:paraId="00000070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III этап - зональный</w:t>
            </w:r>
          </w:p>
          <w:p w:rsidR="00000000" w:rsidDel="00000000" w:rsidP="00000000" w:rsidRDefault="00000000" w:rsidRPr="00000000" w14:paraId="00000071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IV этап - республиканский</w:t>
            </w:r>
          </w:p>
        </w:tc>
        <w:tc>
          <w:tcPr/>
          <w:p w:rsidR="00000000" w:rsidDel="00000000" w:rsidP="00000000" w:rsidRDefault="00000000" w:rsidRPr="00000000" w14:paraId="00000072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 этап – февраль</w:t>
            </w:r>
          </w:p>
          <w:p w:rsidR="00000000" w:rsidDel="00000000" w:rsidP="00000000" w:rsidRDefault="00000000" w:rsidRPr="00000000" w14:paraId="00000073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II этап – март</w:t>
            </w:r>
          </w:p>
          <w:p w:rsidR="00000000" w:rsidDel="00000000" w:rsidP="00000000" w:rsidRDefault="00000000" w:rsidRPr="00000000" w14:paraId="00000074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 III этап – апрель</w:t>
            </w:r>
          </w:p>
          <w:p w:rsidR="00000000" w:rsidDel="00000000" w:rsidP="00000000" w:rsidRDefault="00000000" w:rsidRPr="00000000" w14:paraId="00000075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IV этап – май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spacing w:after="300" w:lineRule="auto"/>
              <w:rPr>
                <w:rFonts w:ascii="Times New Roman" w:cs="Times New Roman" w:eastAsia="Times New Roman" w:hAnsi="Times New Roman"/>
                <w:color w:val="1d1d1b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d1d1b"/>
                <w:sz w:val="28"/>
                <w:szCs w:val="2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77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Соревнования по ЛЕГКОАТЛЕТИЧЕСКИМУ</w:t>
            </w:r>
          </w:p>
          <w:p w:rsidR="00000000" w:rsidDel="00000000" w:rsidP="00000000" w:rsidRDefault="00000000" w:rsidRPr="00000000" w14:paraId="00000078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ЧЕТЫРЕХБОРЬЮ «Шиповка юных» среди команд общеобразовательных организаций 4</w:t>
            </w:r>
          </w:p>
          <w:p w:rsidR="00000000" w:rsidDel="00000000" w:rsidP="00000000" w:rsidRDefault="00000000" w:rsidRPr="00000000" w14:paraId="00000079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этапа</w:t>
            </w:r>
          </w:p>
          <w:p w:rsidR="00000000" w:rsidDel="00000000" w:rsidP="00000000" w:rsidRDefault="00000000" w:rsidRPr="00000000" w14:paraId="0000007A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 этап - школьный</w:t>
            </w:r>
          </w:p>
          <w:p w:rsidR="00000000" w:rsidDel="00000000" w:rsidP="00000000" w:rsidRDefault="00000000" w:rsidRPr="00000000" w14:paraId="0000007B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II этап - муниципальный</w:t>
            </w:r>
          </w:p>
          <w:p w:rsidR="00000000" w:rsidDel="00000000" w:rsidP="00000000" w:rsidRDefault="00000000" w:rsidRPr="00000000" w14:paraId="0000007C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III этап - региональный</w:t>
            </w:r>
          </w:p>
          <w:p w:rsidR="00000000" w:rsidDel="00000000" w:rsidP="00000000" w:rsidRDefault="00000000" w:rsidRPr="00000000" w14:paraId="0000007D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IV этап - всероссийский</w:t>
            </w:r>
          </w:p>
        </w:tc>
        <w:tc>
          <w:tcPr/>
          <w:p w:rsidR="00000000" w:rsidDel="00000000" w:rsidP="00000000" w:rsidRDefault="00000000" w:rsidRPr="00000000" w14:paraId="0000007E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 этап – апрель</w:t>
            </w:r>
          </w:p>
          <w:p w:rsidR="00000000" w:rsidDel="00000000" w:rsidP="00000000" w:rsidRDefault="00000000" w:rsidRPr="00000000" w14:paraId="0000007F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II этап – май</w:t>
            </w:r>
          </w:p>
          <w:p w:rsidR="00000000" w:rsidDel="00000000" w:rsidP="00000000" w:rsidRDefault="00000000" w:rsidRPr="00000000" w14:paraId="00000080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III этап – июнь</w:t>
            </w:r>
          </w:p>
          <w:p w:rsidR="00000000" w:rsidDel="00000000" w:rsidP="00000000" w:rsidRDefault="00000000" w:rsidRPr="00000000" w14:paraId="00000081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IV этап – июль</w:t>
            </w:r>
          </w:p>
          <w:p w:rsidR="00000000" w:rsidDel="00000000" w:rsidP="00000000" w:rsidRDefault="00000000" w:rsidRPr="00000000" w14:paraId="00000082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300" w:before="280" w:lineRule="auto"/>
              <w:rPr>
                <w:rFonts w:ascii="Times New Roman" w:cs="Times New Roman" w:eastAsia="Times New Roman" w:hAnsi="Times New Roman"/>
                <w:color w:val="1d1d1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spacing w:after="300" w:lineRule="auto"/>
              <w:rPr>
                <w:rFonts w:ascii="Times New Roman" w:cs="Times New Roman" w:eastAsia="Times New Roman" w:hAnsi="Times New Roman"/>
                <w:color w:val="1d1d1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spacing w:after="300" w:lineRule="auto"/>
              <w:rPr>
                <w:rFonts w:ascii="Times New Roman" w:cs="Times New Roman" w:eastAsia="Times New Roman" w:hAnsi="Times New Roman"/>
                <w:color w:val="1d1d1b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d1d1b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8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Всероссийские спортивные соревнования</w:t>
            </w:r>
          </w:p>
          <w:p w:rsidR="00000000" w:rsidDel="00000000" w:rsidP="00000000" w:rsidRDefault="00000000" w:rsidRPr="00000000" w14:paraId="00000089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школьников «ПРЕЗИДЕНТСКИЕ СОСТЯЗАНИЯ» 3 этапа:</w:t>
            </w:r>
          </w:p>
          <w:p w:rsidR="00000000" w:rsidDel="00000000" w:rsidP="00000000" w:rsidRDefault="00000000" w:rsidRPr="00000000" w14:paraId="0000008A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 этап - школьный</w:t>
            </w:r>
          </w:p>
          <w:p w:rsidR="00000000" w:rsidDel="00000000" w:rsidP="00000000" w:rsidRDefault="00000000" w:rsidRPr="00000000" w14:paraId="0000008B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II этап - муниципальный</w:t>
            </w:r>
          </w:p>
          <w:p w:rsidR="00000000" w:rsidDel="00000000" w:rsidP="00000000" w:rsidRDefault="00000000" w:rsidRPr="00000000" w14:paraId="0000008C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III этап - региональный</w:t>
            </w:r>
          </w:p>
          <w:p w:rsidR="00000000" w:rsidDel="00000000" w:rsidP="00000000" w:rsidRDefault="00000000" w:rsidRPr="00000000" w14:paraId="0000008D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Обязательные виды программы:</w:t>
            </w:r>
          </w:p>
          <w:p w:rsidR="00000000" w:rsidDel="00000000" w:rsidP="00000000" w:rsidRDefault="00000000" w:rsidRPr="00000000" w14:paraId="0000008E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1 Спортивное многоборье (тесты)</w:t>
            </w:r>
          </w:p>
          <w:p w:rsidR="00000000" w:rsidDel="00000000" w:rsidP="00000000" w:rsidRDefault="00000000" w:rsidRPr="00000000" w14:paraId="0000008F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2 Творческий конкурс</w:t>
            </w:r>
          </w:p>
          <w:p w:rsidR="00000000" w:rsidDel="00000000" w:rsidP="00000000" w:rsidRDefault="00000000" w:rsidRPr="00000000" w14:paraId="00000090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3 Теоретический конкурс</w:t>
            </w:r>
          </w:p>
          <w:p w:rsidR="00000000" w:rsidDel="00000000" w:rsidP="00000000" w:rsidRDefault="00000000" w:rsidRPr="00000000" w14:paraId="00000091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4 Эстафетный бег</w:t>
            </w:r>
          </w:p>
        </w:tc>
        <w:tc>
          <w:tcPr/>
          <w:p w:rsidR="00000000" w:rsidDel="00000000" w:rsidP="00000000" w:rsidRDefault="00000000" w:rsidRPr="00000000" w14:paraId="00000092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 этап – до1марта</w:t>
            </w:r>
          </w:p>
          <w:p w:rsidR="00000000" w:rsidDel="00000000" w:rsidP="00000000" w:rsidRDefault="00000000" w:rsidRPr="00000000" w14:paraId="00000093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II этап – до 1мая</w:t>
            </w:r>
          </w:p>
          <w:p w:rsidR="00000000" w:rsidDel="00000000" w:rsidP="00000000" w:rsidRDefault="00000000" w:rsidRPr="00000000" w14:paraId="00000094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III этап – до 1 июня</w:t>
            </w:r>
          </w:p>
          <w:p w:rsidR="00000000" w:rsidDel="00000000" w:rsidP="00000000" w:rsidRDefault="00000000" w:rsidRPr="00000000" w14:paraId="00000095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spacing w:after="300" w:lineRule="auto"/>
              <w:rPr>
                <w:rFonts w:ascii="Times New Roman" w:cs="Times New Roman" w:eastAsia="Times New Roman" w:hAnsi="Times New Roman"/>
                <w:color w:val="1d1d1b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d1d1b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7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Всероссийские спортивные игры школьников</w:t>
            </w:r>
          </w:p>
          <w:p w:rsidR="00000000" w:rsidDel="00000000" w:rsidP="00000000" w:rsidRDefault="00000000" w:rsidRPr="00000000" w14:paraId="00000098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«ПРЕЗИДЕНТСКИЕ СПОРТИВНЫЕИГРЫ»</w:t>
            </w:r>
          </w:p>
          <w:p w:rsidR="00000000" w:rsidDel="00000000" w:rsidP="00000000" w:rsidRDefault="00000000" w:rsidRPr="00000000" w14:paraId="00000099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 этап - школьный</w:t>
            </w:r>
          </w:p>
          <w:p w:rsidR="00000000" w:rsidDel="00000000" w:rsidP="00000000" w:rsidRDefault="00000000" w:rsidRPr="00000000" w14:paraId="0000009A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II этап - муниципальный</w:t>
            </w:r>
          </w:p>
          <w:p w:rsidR="00000000" w:rsidDel="00000000" w:rsidP="00000000" w:rsidRDefault="00000000" w:rsidRPr="00000000" w14:paraId="0000009B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III этап - региональный</w:t>
            </w:r>
          </w:p>
          <w:p w:rsidR="00000000" w:rsidDel="00000000" w:rsidP="00000000" w:rsidRDefault="00000000" w:rsidRPr="00000000" w14:paraId="0000009C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Обязательные виды программы:</w:t>
            </w:r>
          </w:p>
          <w:p w:rsidR="00000000" w:rsidDel="00000000" w:rsidP="00000000" w:rsidRDefault="00000000" w:rsidRPr="00000000" w14:paraId="0000009D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1 Баскетбол3x3</w:t>
            </w:r>
          </w:p>
          <w:p w:rsidR="00000000" w:rsidDel="00000000" w:rsidP="00000000" w:rsidRDefault="00000000" w:rsidRPr="00000000" w14:paraId="0000009E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2 Лёгкая атлетика</w:t>
            </w:r>
          </w:p>
          <w:p w:rsidR="00000000" w:rsidDel="00000000" w:rsidP="00000000" w:rsidRDefault="00000000" w:rsidRPr="00000000" w14:paraId="0000009F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3 Настольный теннис</w:t>
            </w:r>
          </w:p>
          <w:p w:rsidR="00000000" w:rsidDel="00000000" w:rsidP="00000000" w:rsidRDefault="00000000" w:rsidRPr="00000000" w14:paraId="000000A0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4 Плавание</w:t>
            </w:r>
          </w:p>
          <w:p w:rsidR="00000000" w:rsidDel="00000000" w:rsidP="00000000" w:rsidRDefault="00000000" w:rsidRPr="00000000" w14:paraId="000000A1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5 Шашки</w:t>
            </w:r>
          </w:p>
        </w:tc>
        <w:tc>
          <w:tcPr/>
          <w:p w:rsidR="00000000" w:rsidDel="00000000" w:rsidP="00000000" w:rsidRDefault="00000000" w:rsidRPr="00000000" w14:paraId="000000A2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 этап – до1марта</w:t>
            </w:r>
          </w:p>
          <w:p w:rsidR="00000000" w:rsidDel="00000000" w:rsidP="00000000" w:rsidRDefault="00000000" w:rsidRPr="00000000" w14:paraId="000000A3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II этап – до 1мая</w:t>
            </w:r>
          </w:p>
          <w:p w:rsidR="00000000" w:rsidDel="00000000" w:rsidP="00000000" w:rsidRDefault="00000000" w:rsidRPr="00000000" w14:paraId="000000A4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III этап – до1июня</w:t>
            </w:r>
          </w:p>
          <w:p w:rsidR="00000000" w:rsidDel="00000000" w:rsidP="00000000" w:rsidRDefault="00000000" w:rsidRPr="00000000" w14:paraId="000000A5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spacing w:after="300" w:lineRule="auto"/>
              <w:rPr>
                <w:rFonts w:ascii="Times New Roman" w:cs="Times New Roman" w:eastAsia="Times New Roman" w:hAnsi="Times New Roman"/>
                <w:color w:val="1d1d1b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d1d1b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7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Всероссийский зимний ФЕСТИВАЛЬ ГТО</w:t>
            </w:r>
          </w:p>
          <w:p w:rsidR="00000000" w:rsidDel="00000000" w:rsidP="00000000" w:rsidRDefault="00000000" w:rsidRPr="00000000" w14:paraId="000000A8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2 этапа:</w:t>
            </w:r>
          </w:p>
          <w:p w:rsidR="00000000" w:rsidDel="00000000" w:rsidP="00000000" w:rsidRDefault="00000000" w:rsidRPr="00000000" w14:paraId="000000A9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 этап - муниципальный</w:t>
            </w:r>
          </w:p>
          <w:p w:rsidR="00000000" w:rsidDel="00000000" w:rsidP="00000000" w:rsidRDefault="00000000" w:rsidRPr="00000000" w14:paraId="000000AA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II этап - региональный</w:t>
            </w:r>
          </w:p>
          <w:p w:rsidR="00000000" w:rsidDel="00000000" w:rsidP="00000000" w:rsidRDefault="00000000" w:rsidRPr="00000000" w14:paraId="000000AB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 этап – январь - февраль</w:t>
            </w:r>
          </w:p>
          <w:p w:rsidR="00000000" w:rsidDel="00000000" w:rsidP="00000000" w:rsidRDefault="00000000" w:rsidRPr="00000000" w14:paraId="000000AD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II этап – февраль - март</w:t>
            </w:r>
          </w:p>
          <w:p w:rsidR="00000000" w:rsidDel="00000000" w:rsidP="00000000" w:rsidRDefault="00000000" w:rsidRPr="00000000" w14:paraId="000000AE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(по назначению)</w:t>
            </w:r>
          </w:p>
          <w:p w:rsidR="00000000" w:rsidDel="00000000" w:rsidP="00000000" w:rsidRDefault="00000000" w:rsidRPr="00000000" w14:paraId="000000AF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spacing w:after="300" w:lineRule="auto"/>
              <w:rPr>
                <w:rFonts w:ascii="Times New Roman" w:cs="Times New Roman" w:eastAsia="Times New Roman" w:hAnsi="Times New Roman"/>
                <w:color w:val="1d1d1b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d1d1b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B1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Всероссийский летний ФЕСТИВАЛЬ ГТО</w:t>
            </w:r>
          </w:p>
          <w:p w:rsidR="00000000" w:rsidDel="00000000" w:rsidP="00000000" w:rsidRDefault="00000000" w:rsidRPr="00000000" w14:paraId="000000B2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3 этапа:</w:t>
            </w:r>
          </w:p>
          <w:p w:rsidR="00000000" w:rsidDel="00000000" w:rsidP="00000000" w:rsidRDefault="00000000" w:rsidRPr="00000000" w14:paraId="000000B3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 этап - муниципальный</w:t>
            </w:r>
          </w:p>
          <w:p w:rsidR="00000000" w:rsidDel="00000000" w:rsidP="00000000" w:rsidRDefault="00000000" w:rsidRPr="00000000" w14:paraId="000000B4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II этап - региональный</w:t>
            </w:r>
          </w:p>
          <w:p w:rsidR="00000000" w:rsidDel="00000000" w:rsidP="00000000" w:rsidRDefault="00000000" w:rsidRPr="00000000" w14:paraId="000000B5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III этап - всероссийский</w:t>
            </w:r>
          </w:p>
          <w:p w:rsidR="00000000" w:rsidDel="00000000" w:rsidP="00000000" w:rsidRDefault="00000000" w:rsidRPr="00000000" w14:paraId="000000B6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 этап – март – апрель</w:t>
            </w:r>
          </w:p>
          <w:p w:rsidR="00000000" w:rsidDel="00000000" w:rsidP="00000000" w:rsidRDefault="00000000" w:rsidRPr="00000000" w14:paraId="000000B8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II этап – май</w:t>
            </w:r>
          </w:p>
          <w:p w:rsidR="00000000" w:rsidDel="00000000" w:rsidP="00000000" w:rsidRDefault="00000000" w:rsidRPr="00000000" w14:paraId="000000B9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III этап – июнь</w:t>
            </w:r>
          </w:p>
          <w:p w:rsidR="00000000" w:rsidDel="00000000" w:rsidP="00000000" w:rsidRDefault="00000000" w:rsidRPr="00000000" w14:paraId="000000BA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spacing w:after="300" w:lineRule="auto"/>
              <w:rPr>
                <w:rFonts w:ascii="Times New Roman" w:cs="Times New Roman" w:eastAsia="Times New Roman" w:hAnsi="Times New Roman"/>
                <w:color w:val="1d1d1b"/>
                <w:sz w:val="28"/>
                <w:szCs w:val="2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1d1d1b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BC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Всероссийские спортивные игры школьных спортивных клубов</w:t>
            </w:r>
          </w:p>
          <w:p w:rsidR="00000000" w:rsidDel="00000000" w:rsidP="00000000" w:rsidRDefault="00000000" w:rsidRPr="00000000" w14:paraId="000000BD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 этап – до1февраля</w:t>
            </w:r>
          </w:p>
          <w:p w:rsidR="00000000" w:rsidDel="00000000" w:rsidP="00000000" w:rsidRDefault="00000000" w:rsidRPr="00000000" w14:paraId="000000BF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II этап – до 4марта</w:t>
            </w:r>
          </w:p>
          <w:p w:rsidR="00000000" w:rsidDel="00000000" w:rsidP="00000000" w:rsidRDefault="00000000" w:rsidRPr="00000000" w14:paraId="000000C0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III этап – до 1апреля</w:t>
            </w:r>
          </w:p>
          <w:p w:rsidR="00000000" w:rsidDel="00000000" w:rsidP="00000000" w:rsidRDefault="00000000" w:rsidRPr="00000000" w14:paraId="000000C1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IV этап – май - июнь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spacing w:after="300" w:lineRule="auto"/>
              <w:rPr>
                <w:rFonts w:ascii="Times New Roman" w:cs="Times New Roman" w:eastAsia="Times New Roman" w:hAnsi="Times New Roman"/>
                <w:color w:val="1d1d1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spacing w:after="300" w:lineRule="auto"/>
              <w:rPr>
                <w:rFonts w:ascii="Times New Roman" w:cs="Times New Roman" w:eastAsia="Times New Roman" w:hAnsi="Times New Roman"/>
                <w:color w:val="1d1d1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Всероссийская олимпиада школьников</w:t>
            </w:r>
          </w:p>
          <w:p w:rsidR="00000000" w:rsidDel="00000000" w:rsidP="00000000" w:rsidRDefault="00000000" w:rsidRPr="00000000" w14:paraId="000000C7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(ВсОШ; этапы: школьный, муниципальный,</w:t>
            </w:r>
          </w:p>
          <w:p w:rsidR="00000000" w:rsidDel="00000000" w:rsidP="00000000" w:rsidRDefault="00000000" w:rsidRPr="00000000" w14:paraId="000000C8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региональный, всероссийский)</w:t>
            </w:r>
          </w:p>
          <w:p w:rsidR="00000000" w:rsidDel="00000000" w:rsidP="00000000" w:rsidRDefault="00000000" w:rsidRPr="00000000" w14:paraId="000000C9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сентябрь 2020 –</w:t>
            </w:r>
          </w:p>
          <w:p w:rsidR="00000000" w:rsidDel="00000000" w:rsidP="00000000" w:rsidRDefault="00000000" w:rsidRPr="00000000" w14:paraId="000000CB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апрель 2021</w:t>
            </w:r>
          </w:p>
          <w:p w:rsidR="00000000" w:rsidDel="00000000" w:rsidP="00000000" w:rsidRDefault="00000000" w:rsidRPr="00000000" w14:paraId="000000CC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spacing w:after="300" w:lineRule="auto"/>
              <w:rPr>
                <w:rFonts w:ascii="Times New Roman" w:cs="Times New Roman" w:eastAsia="Times New Roman" w:hAnsi="Times New Roman"/>
                <w:color w:val="1d1d1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Республиканская олимпиада школьников на </w:t>
            </w:r>
          </w:p>
          <w:p w:rsidR="00000000" w:rsidDel="00000000" w:rsidP="00000000" w:rsidRDefault="00000000" w:rsidRPr="00000000" w14:paraId="000000CF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Кубок имени Ю.А. Гагарина</w:t>
            </w:r>
          </w:p>
          <w:p w:rsidR="00000000" w:rsidDel="00000000" w:rsidP="00000000" w:rsidRDefault="00000000" w:rsidRPr="00000000" w14:paraId="000000D0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декабрь 2020 –</w:t>
            </w:r>
          </w:p>
          <w:p w:rsidR="00000000" w:rsidDel="00000000" w:rsidP="00000000" w:rsidRDefault="00000000" w:rsidRPr="00000000" w14:paraId="000000D2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rtl w:val="0"/>
              </w:rPr>
              <w:t xml:space="preserve">март 2021</w:t>
            </w:r>
          </w:p>
          <w:p w:rsidR="00000000" w:rsidDel="00000000" w:rsidP="00000000" w:rsidRDefault="00000000" w:rsidRPr="00000000" w14:paraId="000000D3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spacing w:after="300" w:lineRule="auto"/>
              <w:rPr>
                <w:rFonts w:ascii="Times New Roman" w:cs="Times New Roman" w:eastAsia="Times New Roman" w:hAnsi="Times New Roman"/>
                <w:color w:val="1d1d1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highlight w:val="white"/>
                <w:rtl w:val="0"/>
              </w:rPr>
              <w:t xml:space="preserve">Республиканский День здоровья детей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shd w:fill="ffffff" w:val="clear"/>
              <w:rPr>
                <w:rFonts w:ascii="yandex-sans" w:cs="yandex-sans" w:eastAsia="yandex-sans" w:hAnsi="yandex-sans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yandex-sans" w:cs="yandex-sans" w:eastAsia="yandex-sans" w:hAnsi="yandex-sans"/>
                <w:color w:val="000000"/>
                <w:sz w:val="23"/>
                <w:szCs w:val="23"/>
                <w:highlight w:val="white"/>
                <w:rtl w:val="0"/>
              </w:rPr>
              <w:t xml:space="preserve">сентябрь 2020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shd w:fill="ffffff" w:val="clear"/>
        <w:spacing w:after="300" w:before="280" w:line="240" w:lineRule="auto"/>
        <w:rPr>
          <w:rFonts w:ascii="Times New Roman" w:cs="Times New Roman" w:eastAsia="Times New Roman" w:hAnsi="Times New Roman"/>
          <w:color w:val="1d1d1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hd w:fill="ffffff" w:val="clear"/>
        <w:spacing w:after="300" w:before="280" w:line="240" w:lineRule="auto"/>
        <w:rPr>
          <w:rFonts w:ascii="Times New Roman" w:cs="Times New Roman" w:eastAsia="Times New Roman" w:hAnsi="Times New Roman"/>
          <w:color w:val="1d1d1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hd w:fill="ffffff" w:val="clear"/>
        <w:spacing w:after="300" w:before="280" w:line="240" w:lineRule="auto"/>
        <w:rPr>
          <w:rFonts w:ascii="Times New Roman" w:cs="Times New Roman" w:eastAsia="Times New Roman" w:hAnsi="Times New Roman"/>
          <w:color w:val="1d1d1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hd w:fill="ffffff" w:val="clear"/>
        <w:spacing w:after="300" w:before="280" w:line="240" w:lineRule="auto"/>
        <w:rPr>
          <w:rFonts w:ascii="Times New Roman" w:cs="Times New Roman" w:eastAsia="Times New Roman" w:hAnsi="Times New Roman"/>
          <w:color w:val="1d1d1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hd w:fill="ffffff" w:val="clear"/>
        <w:spacing w:after="300" w:before="280" w:line="240" w:lineRule="auto"/>
        <w:rPr>
          <w:rFonts w:ascii="Times New Roman" w:cs="Times New Roman" w:eastAsia="Times New Roman" w:hAnsi="Times New Roman"/>
          <w:color w:val="1d1d1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hd w:fill="ffffff" w:val="clear"/>
        <w:spacing w:after="300" w:before="280" w:line="240" w:lineRule="auto"/>
        <w:rPr>
          <w:rFonts w:ascii="Times New Roman" w:cs="Times New Roman" w:eastAsia="Times New Roman" w:hAnsi="Times New Roman"/>
          <w:color w:val="1d1d1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hd w:fill="ffffff" w:val="clear"/>
        <w:spacing w:after="300" w:before="280" w:line="240" w:lineRule="auto"/>
        <w:rPr>
          <w:rFonts w:ascii="Times New Roman" w:cs="Times New Roman" w:eastAsia="Times New Roman" w:hAnsi="Times New Roman"/>
          <w:color w:val="1d1d1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hd w:fill="ffffff" w:val="clear"/>
        <w:spacing w:after="300" w:before="280" w:line="240" w:lineRule="auto"/>
        <w:rPr>
          <w:rFonts w:ascii="Times New Roman" w:cs="Times New Roman" w:eastAsia="Times New Roman" w:hAnsi="Times New Roman"/>
          <w:color w:val="1d1d1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hd w:fill="ffffff" w:val="clear"/>
        <w:spacing w:after="300" w:before="280" w:line="240" w:lineRule="auto"/>
        <w:rPr>
          <w:rFonts w:ascii="Times New Roman" w:cs="Times New Roman" w:eastAsia="Times New Roman" w:hAnsi="Times New Roman"/>
          <w:color w:val="1d1d1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hd w:fill="ffffff" w:val="clear"/>
        <w:spacing w:after="300" w:before="280" w:line="240" w:lineRule="auto"/>
        <w:rPr>
          <w:rFonts w:ascii="Times New Roman" w:cs="Times New Roman" w:eastAsia="Times New Roman" w:hAnsi="Times New Roman"/>
          <w:color w:val="1d1d1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hd w:fill="ffffff" w:val="clear"/>
        <w:spacing w:after="300" w:before="280" w:line="240" w:lineRule="auto"/>
        <w:rPr>
          <w:rFonts w:ascii="Times New Roman" w:cs="Times New Roman" w:eastAsia="Times New Roman" w:hAnsi="Times New Roman"/>
          <w:color w:val="1d1d1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hd w:fill="ffffff" w:val="clear"/>
        <w:spacing w:after="300" w:before="280" w:line="240" w:lineRule="auto"/>
        <w:rPr>
          <w:rFonts w:ascii="Times New Roman" w:cs="Times New Roman" w:eastAsia="Times New Roman" w:hAnsi="Times New Roman"/>
          <w:color w:val="1d1d1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hd w:fill="ffffff" w:val="clear"/>
        <w:spacing w:after="300" w:before="280" w:line="240" w:lineRule="auto"/>
        <w:rPr>
          <w:rFonts w:ascii="Times New Roman" w:cs="Times New Roman" w:eastAsia="Times New Roman" w:hAnsi="Times New Roman"/>
          <w:color w:val="1d1d1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hd w:fill="ffffff" w:val="clear"/>
        <w:spacing w:after="300" w:before="280" w:line="240" w:lineRule="auto"/>
        <w:rPr>
          <w:rFonts w:ascii="Times New Roman" w:cs="Times New Roman" w:eastAsia="Times New Roman" w:hAnsi="Times New Roman"/>
          <w:color w:val="1d1d1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hd w:fill="ffffff" w:val="clear"/>
        <w:spacing w:after="300" w:before="280" w:line="240" w:lineRule="auto"/>
        <w:rPr>
          <w:rFonts w:ascii="Times New Roman" w:cs="Times New Roman" w:eastAsia="Times New Roman" w:hAnsi="Times New Roman"/>
          <w:color w:val="1d1d1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hd w:fill="ffffff" w:val="clear"/>
        <w:spacing w:after="300" w:before="280" w:line="240" w:lineRule="auto"/>
        <w:rPr>
          <w:rFonts w:ascii="Times New Roman" w:cs="Times New Roman" w:eastAsia="Times New Roman" w:hAnsi="Times New Roman"/>
          <w:color w:val="1d1d1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hd w:fill="ffffff" w:val="clear"/>
        <w:spacing w:after="300" w:before="280" w:line="240" w:lineRule="auto"/>
        <w:rPr>
          <w:rFonts w:ascii="Times New Roman" w:cs="Times New Roman" w:eastAsia="Times New Roman" w:hAnsi="Times New Roman"/>
          <w:color w:val="1d1d1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hd w:fill="ffffff" w:val="clear"/>
        <w:spacing w:after="300" w:before="280" w:line="240" w:lineRule="auto"/>
        <w:rPr>
          <w:rFonts w:ascii="Times New Roman" w:cs="Times New Roman" w:eastAsia="Times New Roman" w:hAnsi="Times New Roman"/>
          <w:color w:val="1d1d1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hd w:fill="ffffff" w:val="clear"/>
        <w:spacing w:after="280" w:line="240" w:lineRule="auto"/>
        <w:rPr>
          <w:rFonts w:ascii="Times New Roman" w:cs="Times New Roman" w:eastAsia="Times New Roman" w:hAnsi="Times New Roman"/>
          <w:color w:val="212529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5caf01"/>
          <w:sz w:val="21"/>
          <w:szCs w:val="21"/>
        </w:rPr>
        <mc:AlternateContent>
          <mc:Choice Requires="wps">
            <w:drawing>
              <wp:inline distB="0" distT="0" distL="0" distR="0">
                <wp:extent cx="11296650" cy="5915025"/>
                <wp:effectExtent b="0" l="0" r="0" t="0"/>
                <wp:docPr id="1" name="">
                  <a:hlinkClick r:id="rId6"/>
                </wp:docPr>
                <a:graphic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296650" cy="591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1296650" cy="591502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96650" cy="59150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850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yandex-san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gtonorm.ru/wp-content/uploads/2019/10/beg-na-dlinnie-distancii8_result.jpg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